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6B" w:rsidRDefault="004E126B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15540" cy="9144000"/>
            <wp:effectExtent l="0" t="0" r="9525" b="0"/>
            <wp:docPr id="1" name="Рисунок 1" descr="C:\Users\1\Desktop\Новая папка\20180116_20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2014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078" cy="914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lastRenderedPageBreak/>
        <w:t>серого или черного цвета, туфли, галстук.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Девушки – платье коричного или черного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цвета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фартук белого цвета, туфли.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Для учащихся 5-11-х классов (повседневная форма):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Юноши – однотонная мужская сорочка, жилетка синего цвета, брюки классического покроя серого или черного цвета, туфли, галстук.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 xml:space="preserve">• Девушки – платье коричного или черного  цвета, фартук </w:t>
      </w:r>
      <w:r>
        <w:rPr>
          <w:rFonts w:ascii="Times New Roman" w:eastAsia="Times New Roman" w:hAnsi="Times New Roman" w:cs="Times New Roman"/>
          <w:sz w:val="24"/>
          <w:szCs w:val="24"/>
        </w:rPr>
        <w:t>черного цвета, туфли.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На приобретённой форме, слева в районе груди, должен быть пришит шеврон МБОУ «</w:t>
      </w:r>
      <w:proofErr w:type="spellStart"/>
      <w:r w:rsidRPr="009B1BD8">
        <w:rPr>
          <w:rFonts w:ascii="Times New Roman" w:eastAsia="Times New Roman" w:hAnsi="Times New Roman" w:cs="Times New Roman"/>
          <w:sz w:val="24"/>
          <w:szCs w:val="24"/>
        </w:rPr>
        <w:t>Дубъязская</w:t>
      </w:r>
      <w:proofErr w:type="spellEnd"/>
      <w:r w:rsidRPr="009B1BD8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3.3. Спортивная форма. 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Для занятий в спортивном зале: спортивный костюм, футболка, спортивное трико (шорты), спортивная обувь с нескользкой подошвой - кроссовки, кеды (обязательно белая подошва).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Для занятий на улице: спортивный костюм (шорты), спортивная обувь.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3.2.4. Для занятий на уроках технологии и занятий общественно-полезным трудом – фартуки, перчатки.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3.3. Аксессуары: допускается ношение золотых и серебряных серег.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t>. Внешний вид должен соответствовать общепринятым в обществе нормам делового стиля одежды.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t>. Педагогический состав работников школы должен показывать пример свои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воспитанникам, выдерживать деловой стиль в своей повседневной одежде.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IV Права и обязанности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4.1. Учащийся и родители имеет право: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выбирать школьную форму в соответствии с предложенными вариантами.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4.2. Учащиеся обязаны: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Носить повседневную школьную форму ежедневно. 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Спортивная форма в дни уроков физической культуры приносится с собой и надевается только исключительно для уроков физической культуры. 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В дни проведения торжественных линеек, праздников школьники надевают парадную форму.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• Одежда должна быть обязательно чистой, свежей, выглаженной.</w:t>
      </w:r>
    </w:p>
    <w:p w:rsidR="00562E06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4.3. Учащимся запрещено: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4.3.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t>. Приходить на учебные занятия кроме физической культуры в спортивной форме. 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V. Ответственность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5.1. В случае</w:t>
      </w:r>
      <w:proofErr w:type="gramStart"/>
      <w:r w:rsidRPr="009B1BD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B1BD8">
        <w:rPr>
          <w:rFonts w:ascii="Times New Roman" w:eastAsia="Times New Roman" w:hAnsi="Times New Roman" w:cs="Times New Roman"/>
          <w:sz w:val="24"/>
          <w:szCs w:val="24"/>
        </w:rPr>
        <w:t xml:space="preserve"> если учащийся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5.2. Учащийся может вернуться домой и надеть школьную форму.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5.3. В случае</w:t>
      </w:r>
      <w:proofErr w:type="gramStart"/>
      <w:r w:rsidRPr="009B1BD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B1BD8">
        <w:rPr>
          <w:rFonts w:ascii="Times New Roman" w:eastAsia="Times New Roman" w:hAnsi="Times New Roman" w:cs="Times New Roman"/>
          <w:sz w:val="24"/>
          <w:szCs w:val="24"/>
        </w:rPr>
        <w:t xml:space="preserve"> если учащийся проживает в отдаленном районе города - он на занятия допускается, в электронном дневнике классным руководителем делается запись для родителей с предупреждением о том, чтобы родители приняли соответствующие меры, т.е. обеспечили приход в школу своего ребенка в школьной форме. На следующий день ребёнок приносит уведомление от родителей о том, что они с данной информацией ознакомлены.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5.4. В случае длительного уклонения от ношения школьной формы вопрос выносится на комиссию по разрешению споров между участниками образовательных отношений. По решению комиссии к учащемуся могут быть применены меры дисциплинарного взыскания - замечание, выговор, отчисление из организации, осуществляющей образовательную деятельность, в соответствии со статьями 43 и 45 закона РФ «Об образовании».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VI. Права родителей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Родители имеют право: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6.1. Обсуждать на родительских комитетах класса и школы вопросы, имеющие отношение к школьной форме, выносить на рассмотрение Попечительского совета предложения в отношении школьной формы.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6.2. Приглашать на классный родительский комитет, Попечительский совет, Комиссию по разрешению споров между участниками образовательного процесса,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VII. Обязанности родителей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Родители обязаны: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7.1. Приобрести школьную форму до начала учебного года.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7.2. Ежедневно контролировать внешний вид учащегося перед выходом его в школу в соответствии с требованиями Положения.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7.3. Следить за опрятным состоянием школьной формы своего ребенка, т.е. своевременно ее стирать по мере загрязнения, гладить.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7.4. Не допускать ситуаций, когда учащийся причину отсутствия формы объясняет тем, что она постирана и не высохла.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7.5. Регулярно проверять электронный дневник ребенка в части сообщения об отсутствии школьной формы и принятии мер для обеспечения ребенка школьной формой.</w:t>
      </w:r>
    </w:p>
    <w:p w:rsidR="00562E06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VIII. Ответственность родителей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8.1. За ненадлежащее исполнение или неисполнение родителями данного Положения родители несут ответственность в соответствии со ст. 44 Федерального закона "Об образовании в Российской Федерации".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IX. Обязанности классного руководителя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Классный руководитель обязан: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9.1. Осуществлять ежедневный контроль на предмет ношения учащимися своего класса школьной формы перед началом учебных занятий.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9.2. Своевременно (в день наличия факта) ставить родителей в известность о факте отсутствия школьной формы у учащегося.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9.3. Своевременно извещать родителей и учащихся, вызванных на комиссию по разрешению споров между участниками образовательного процесса о времени и месте её заседания.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9.4. Действовать в рамках своей компетенции на основании должностной</w:t>
      </w:r>
      <w:r w:rsidRPr="009B1BD8">
        <w:rPr>
          <w:rFonts w:ascii="Times New Roman" w:eastAsia="Times New Roman" w:hAnsi="Times New Roman" w:cs="Times New Roman"/>
          <w:sz w:val="24"/>
          <w:szCs w:val="24"/>
        </w:rPr>
        <w:br/>
        <w:t>инструкции.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b/>
          <w:bCs/>
          <w:sz w:val="24"/>
          <w:szCs w:val="24"/>
        </w:rPr>
        <w:t>X. Ответственность классного руководителя</w:t>
      </w:r>
    </w:p>
    <w:p w:rsidR="00562E06" w:rsidRPr="009B1BD8" w:rsidRDefault="00562E06" w:rsidP="00562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должностных обязанностей несет ответственность, предусмотренную трудовым законодательством РФ, внутренними локальными актами гимназии.</w:t>
      </w:r>
    </w:p>
    <w:p w:rsidR="00562E06" w:rsidRPr="009B1BD8" w:rsidRDefault="00562E06" w:rsidP="00562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1BD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2E06" w:rsidRPr="009B1BD8" w:rsidRDefault="00562E06" w:rsidP="00562E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2E06" w:rsidRDefault="00562E06" w:rsidP="00562E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2E06" w:rsidRDefault="00562E06" w:rsidP="00562E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2E06" w:rsidRDefault="00562E06" w:rsidP="00562E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2E06" w:rsidRDefault="00562E06" w:rsidP="00562E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62E06" w:rsidRDefault="00562E06" w:rsidP="00562E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62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02"/>
    <w:rsid w:val="00133E51"/>
    <w:rsid w:val="004E126B"/>
    <w:rsid w:val="00562E06"/>
    <w:rsid w:val="00CC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E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26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E0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2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4211</Characters>
  <Application>Microsoft Office Word</Application>
  <DocSecurity>0</DocSecurity>
  <Lines>35</Lines>
  <Paragraphs>9</Paragraphs>
  <ScaleCrop>false</ScaleCrop>
  <Company>*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2018-01-16T17:46:00Z</dcterms:created>
  <dcterms:modified xsi:type="dcterms:W3CDTF">2018-01-16T17:48:00Z</dcterms:modified>
</cp:coreProperties>
</file>